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80" w:line="240" w:lineRule="auto"/>
        <w:rPr>
          <w:rFonts w:ascii="Verdana" w:cs="Verdana" w:eastAsia="Verdana" w:hAnsi="Verdana"/>
          <w:b w:val="1"/>
          <w:bCs w:val="1"/>
          <w:sz w:val="28"/>
          <w:szCs w:val="28"/>
        </w:rPr>
      </w:pPr>
      <w:r w:rsidDel="00000000" w:rsidR="00000000" w:rsidRPr="00000000">
        <w:rPr>
          <w:rFonts w:ascii="Verdana" w:cs="Verdana" w:eastAsia="Verdana" w:hAnsi="Verdana"/>
          <w:b w:val="1"/>
          <w:bCs w:val="1"/>
          <w:color w:val="000000"/>
          <w:sz w:val="28"/>
          <w:szCs w:val="28"/>
          <w:rtl w:val="0"/>
        </w:rPr>
        <w:t xml:space="preserve">Abstract</w:t>
      </w:r>
      <w:r w:rsidDel="00000000" w:rsidR="00000000" w:rsidRPr="00000000">
        <w:rPr>
          <w:rtl w:val="0"/>
        </w:rPr>
      </w:r>
    </w:p>
    <w:p w:rsidR="00000000" w:rsidDel="00000000" w:rsidP="00000000" w:rsidRDefault="00000000" w:rsidRPr="00000000" w14:paraId="00000002">
      <w:pPr>
        <w:rPr>
          <w:rFonts w:ascii="Verdana" w:cs="Verdana" w:eastAsia="Verdana" w:hAnsi="Verdana"/>
          <w:sz w:val="28"/>
          <w:szCs w:val="28"/>
        </w:rPr>
      </w:pPr>
      <w:r w:rsidDel="00000000" w:rsidR="00000000" w:rsidRPr="00000000">
        <w:rPr>
          <w:rFonts w:ascii="Verdana" w:cs="Verdana" w:eastAsia="Verdana" w:hAnsi="Verdana"/>
          <w:color w:val="000000"/>
          <w:sz w:val="28"/>
          <w:szCs w:val="28"/>
          <w:rtl w:val="0"/>
        </w:rPr>
        <w:t xml:space="preserve">In today’s military, communication is just as important as tactics and language is at the heart of it. This presentation, </w:t>
      </w:r>
      <w:r w:rsidDel="00000000" w:rsidR="00000000" w:rsidRPr="00000000">
        <w:rPr>
          <w:rFonts w:ascii="Verdana" w:cs="Verdana" w:eastAsia="Verdana" w:hAnsi="Verdana"/>
          <w:i w:val="0"/>
          <w:iCs w:val="0"/>
          <w:color w:val="000000"/>
          <w:sz w:val="28"/>
          <w:szCs w:val="28"/>
          <w:rtl w:val="0"/>
        </w:rPr>
        <w:t xml:space="preserve">Language Education for Future Leaders</w:t>
      </w:r>
      <w:r w:rsidDel="00000000" w:rsidR="00000000" w:rsidRPr="00000000">
        <w:rPr>
          <w:rFonts w:ascii="Verdana" w:cs="Verdana" w:eastAsia="Verdana" w:hAnsi="Verdana"/>
          <w:color w:val="000000"/>
          <w:sz w:val="28"/>
          <w:szCs w:val="28"/>
          <w:rtl w:val="0"/>
        </w:rPr>
        <w:t xml:space="preserve">, looks at why mastering foreign languages is essential for cadets who will one day lead in multinational environments. We explore how effective language skills can build trust, improve cooperation in NATO missions, and open doors to international opportunities. While the current system provides structure and standards, it often lacks the real-life, mission-based practice that future officers need. That’s why we propose new, innovative methods from AI tutors and VR simulations to gamified learning and cultural immersion to make language training more dynamic, practical, and inspiring. Ultimately, language is more than grammar and exams, it’s a leadership tool. The officer of the future won’t just command troops they’ll connect people, cultures, and ideas across borders.</w:t>
      </w: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Verdana"/>
  <w:font w:name="Aptos"/>
  <w:font w:name="Play">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HU"/>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Heading7">
    <w:name w:val="heading 7"/>
    <w:basedOn w:val="Normal"/>
    <w:next w:val="Normal"/>
    <w:link w:val="Heading7Char"/>
    <w:uiPriority w:val="9"/>
    <w:semiHidden w:val="1"/>
    <w:unhideWhenUsed w:val="1"/>
    <w:qFormat w:val="1"/>
    <w:rsid w:val="00034358"/>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034358"/>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034358"/>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034358"/>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034358"/>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rsid w:val="00034358"/>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034358"/>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034358"/>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034358"/>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034358"/>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034358"/>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034358"/>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034358"/>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034358"/>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034358"/>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034358"/>
    <w:rPr>
      <w:i w:val="1"/>
      <w:iCs w:val="1"/>
      <w:color w:val="404040" w:themeColor="text1" w:themeTint="0000BF"/>
    </w:rPr>
  </w:style>
  <w:style w:type="paragraph" w:styleId="ListParagraph">
    <w:name w:val="List Paragraph"/>
    <w:basedOn w:val="Normal"/>
    <w:uiPriority w:val="34"/>
    <w:qFormat w:val="1"/>
    <w:rsid w:val="00034358"/>
    <w:pPr>
      <w:ind w:left="720"/>
      <w:contextualSpacing w:val="1"/>
    </w:pPr>
  </w:style>
  <w:style w:type="character" w:styleId="IntenseEmphasis">
    <w:name w:val="Intense Emphasis"/>
    <w:basedOn w:val="DefaultParagraphFont"/>
    <w:uiPriority w:val="21"/>
    <w:qFormat w:val="1"/>
    <w:rsid w:val="00034358"/>
    <w:rPr>
      <w:i w:val="1"/>
      <w:iCs w:val="1"/>
      <w:color w:val="0f4761" w:themeColor="accent1" w:themeShade="0000BF"/>
    </w:rPr>
  </w:style>
  <w:style w:type="paragraph" w:styleId="IntenseQuote">
    <w:name w:val="Intense Quote"/>
    <w:basedOn w:val="Normal"/>
    <w:next w:val="Normal"/>
    <w:link w:val="IntenseQuoteChar"/>
    <w:uiPriority w:val="30"/>
    <w:qFormat w:val="1"/>
    <w:rsid w:val="00034358"/>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034358"/>
    <w:rPr>
      <w:i w:val="1"/>
      <w:iCs w:val="1"/>
      <w:color w:val="0f4761" w:themeColor="accent1" w:themeShade="0000BF"/>
    </w:rPr>
  </w:style>
  <w:style w:type="character" w:styleId="IntenseReference">
    <w:name w:val="Intense Reference"/>
    <w:basedOn w:val="DefaultParagraphFont"/>
    <w:uiPriority w:val="32"/>
    <w:qFormat w:val="1"/>
    <w:rsid w:val="00034358"/>
    <w:rPr>
      <w:b w:val="1"/>
      <w:bCs w:val="1"/>
      <w:smallCaps w:val="1"/>
      <w:color w:val="0f4761" w:themeColor="accent1" w:themeShade="0000BF"/>
      <w:spacing w:val="5"/>
    </w:rPr>
  </w:style>
  <w:style w:type="character" w:styleId="Strong">
    <w:name w:val="Strong"/>
    <w:basedOn w:val="DefaultParagraphFont"/>
    <w:uiPriority w:val="22"/>
    <w:qFormat w:val="1"/>
    <w:rsid w:val="00034358"/>
    <w:rPr>
      <w:b w:val="1"/>
      <w:bCs w:val="1"/>
    </w:rPr>
  </w:style>
  <w:style w:type="paragraph" w:styleId="NormalWeb">
    <w:name w:val="Normal (Web)"/>
    <w:basedOn w:val="Normal"/>
    <w:uiPriority w:val="99"/>
    <w:semiHidden w:val="1"/>
    <w:unhideWhenUsed w:val="1"/>
    <w:rsid w:val="00034358"/>
    <w:pPr>
      <w:spacing w:after="100" w:afterAutospacing="1" w:before="100" w:beforeAutospacing="1" w:line="240" w:lineRule="auto"/>
    </w:pPr>
    <w:rPr>
      <w:rFonts w:ascii="Times New Roman" w:cs="Times New Roman" w:eastAsia="Times New Roman" w:hAnsi="Times New Roman"/>
      <w:kern w:val="0"/>
      <w:lang w:eastAsia="en-GB"/>
    </w:rPr>
  </w:style>
  <w:style w:type="character" w:styleId="apple-converted-space" w:customStyle="1">
    <w:name w:val="apple-converted-space"/>
    <w:basedOn w:val="DefaultParagraphFont"/>
    <w:rsid w:val="00034358"/>
  </w:style>
  <w:style w:type="character" w:styleId="Emphasis">
    <w:name w:val="Emphasis"/>
    <w:basedOn w:val="DefaultParagraphFont"/>
    <w:uiPriority w:val="20"/>
    <w:qFormat w:val="1"/>
    <w:rsid w:val="00034358"/>
    <w:rPr>
      <w:i w:val="1"/>
      <w:iCs w:val="1"/>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6rztvDs+xHzqOAF4dXffl4SyXA==">CgMxLjA4AHIhMWllRS1tV3ZjVHhWRzJBeTgwc3kwOTZ3OF9zSUpZcTd1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2025-11-01T15:08:00Z</dcterms:created>
  <dc:creator>Szőnyegi Márk Mihály</dc:creator>
</cp:coreProperties>
</file>